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EFC" w:rsidRDefault="00414EFC" w:rsidP="00414E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90A70E" wp14:editId="653A0EFF">
            <wp:extent cx="3524250" cy="227883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701" t="27946" r="28648" b="23005"/>
                    <a:stretch/>
                  </pic:blipFill>
                  <pic:spPr bwMode="auto">
                    <a:xfrm>
                      <a:off x="0" y="0"/>
                      <a:ext cx="3534835" cy="2285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EFC" w:rsidRDefault="00414EFC" w:rsidP="00414EF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14EFC" w:rsidRDefault="00414EFC" w:rsidP="00414E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E96F8A" w:rsidRPr="001D3AB2" w:rsidRDefault="00E96F8A" w:rsidP="00414E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D3A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 МЕРОПРИЯТИЙ МБДОУ № 82 «ПОДСОЛНУШЕК»</w:t>
      </w:r>
    </w:p>
    <w:p w:rsidR="00E96F8A" w:rsidRPr="001D3AB2" w:rsidRDefault="00E96F8A" w:rsidP="00414EF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D3A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2026 ГОД (АПРЕЛЬ – ДЕКАБРЬ)</w:t>
      </w:r>
    </w:p>
    <w:p w:rsidR="00E96F8A" w:rsidRDefault="00E96F8A" w:rsidP="00414EF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D3A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РАМКАХ ГОДА ДОШКОЛЬНОГО ОБРАЗОВАНИЯ</w:t>
      </w:r>
    </w:p>
    <w:p w:rsidR="001D3AB2" w:rsidRPr="001D3AB2" w:rsidRDefault="001D3AB2" w:rsidP="00414EF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96F8A" w:rsidRPr="00E96F8A" w:rsidRDefault="00E96F8A" w:rsidP="00E96F8A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14EF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E96F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реализация мероприятий Года дошкольного образования через повышение качества образовательной среды, профессиональное развитие педагогов, вовлечение родителей и социальных партнёров.</w:t>
      </w:r>
    </w:p>
    <w:p w:rsidR="00E96F8A" w:rsidRPr="00E96F8A" w:rsidRDefault="00E96F8A" w:rsidP="00E96F8A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14EF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E96F8A" w:rsidRPr="00E96F8A" w:rsidRDefault="00E96F8A" w:rsidP="00E96F8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14EF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Активизировать</w:t>
      </w:r>
      <w:r w:rsidRPr="00E96F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участие педагогов в профессиональных конкурсах, семинарах и проектах разного уровня.</w:t>
      </w:r>
    </w:p>
    <w:p w:rsidR="00E96F8A" w:rsidRPr="00E96F8A" w:rsidRDefault="00E96F8A" w:rsidP="00E96F8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96F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Создать условия для развития детской инициативы, игры и творчества.</w:t>
      </w:r>
    </w:p>
    <w:p w:rsidR="00E96F8A" w:rsidRPr="00E96F8A" w:rsidRDefault="00E96F8A" w:rsidP="00E96F8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96F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Укрепить партнёрские отношения с родителями через просвещение, совместные проекты и обратную связь.</w:t>
      </w:r>
    </w:p>
    <w:p w:rsidR="00E96F8A" w:rsidRPr="00E96F8A" w:rsidRDefault="00E96F8A" w:rsidP="00E96F8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96F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Обновить развивающую предметно-пространственную среду (РППС) с учётом темы года.</w:t>
      </w:r>
    </w:p>
    <w:p w:rsidR="00E96F8A" w:rsidRPr="00E96F8A" w:rsidRDefault="00E96F8A" w:rsidP="00E96F8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96F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Обеспечить информационное сопровождение всех событий (сайт, </w:t>
      </w:r>
      <w:proofErr w:type="spellStart"/>
      <w:r w:rsidRPr="00E96F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соцсети</w:t>
      </w:r>
      <w:proofErr w:type="spellEnd"/>
      <w:r w:rsidRPr="00E96F8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СМИ).</w:t>
      </w:r>
    </w:p>
    <w:p w:rsidR="001D3AB2" w:rsidRDefault="001D3AB2" w:rsidP="00414EFC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D3AB2" w:rsidRDefault="001D3AB2" w:rsidP="00414EFC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D3AB2" w:rsidRDefault="001D3AB2" w:rsidP="00414EFC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D3AB2" w:rsidRDefault="001D3AB2" w:rsidP="00414EFC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E96F8A" w:rsidRPr="00E96F8A" w:rsidRDefault="00E96F8A" w:rsidP="00414EFC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96F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КАЛЕНДАРНЫЙ ПЛАН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4761"/>
        <w:gridCol w:w="1539"/>
        <w:gridCol w:w="1916"/>
      </w:tblGrid>
      <w:tr w:rsidR="00E96F8A" w:rsidRPr="00414EFC" w:rsidTr="00E96F8A">
        <w:trPr>
          <w:tblHeader/>
        </w:trPr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E96F8A" w:rsidRPr="00414EFC" w:rsidTr="00E96F8A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E96F8A" w:rsidRPr="00414EFC" w:rsidTr="00E96F8A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мероприятий Года дошкольного образования в ДОУ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информационных стендов и уголков в группах и холлах в соответствии с темой года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об открытии Года дошкольного образования на официальном сайте ДОУ, в ВК и </w:t>
            </w:r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-канале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  <w:tr w:rsidR="00E96F8A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4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C07EC8" w:rsidRDefault="00C07EC8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педагогов в </w:t>
            </w:r>
            <w:r w:rsidR="001D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городских,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региональных методических конкурсах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C07EC8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C07EC8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C07EC8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07EC8" w:rsidRPr="001D3AB2" w:rsidRDefault="00C07EC8" w:rsidP="001D3AB2">
            <w:pPr>
              <w:pStyle w:val="a6"/>
              <w:numPr>
                <w:ilvl w:val="0"/>
                <w:numId w:val="4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07EC8" w:rsidRDefault="00C07EC8" w:rsidP="001D3AB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Фотогалерия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D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Улыбка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07EC8" w:rsidRDefault="00C07EC8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07EC8" w:rsidRDefault="00C07EC8" w:rsidP="00C07E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 ДОУ</w:t>
            </w:r>
          </w:p>
        </w:tc>
      </w:tr>
      <w:tr w:rsidR="00C07EC8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07EC8" w:rsidRPr="001D3AB2" w:rsidRDefault="00C07EC8" w:rsidP="001D3AB2">
            <w:pPr>
              <w:pStyle w:val="a6"/>
              <w:numPr>
                <w:ilvl w:val="0"/>
                <w:numId w:val="4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07EC8" w:rsidRPr="00E96F8A" w:rsidRDefault="00C07EC8" w:rsidP="00C07E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4 «Современные подходы к организации сюжетно-ролевых игр в ДОУ: от традиций к инновациям»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07EC8" w:rsidRPr="00E96F8A" w:rsidRDefault="00C07EC8" w:rsidP="00C07E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07EC8" w:rsidRPr="00E96F8A" w:rsidRDefault="00C07EC8" w:rsidP="00C07E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4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Краткосрочные стажировки в рамках курсов повышения квалификации: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«Использование современных инструментов цифровой трансформации в дошкольном образовании»;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«Развитие инклюзивного образования в ДОО в условиях внедрения ФОП»;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«Интегрированный подход к развитию интеллектуальных и творческих способностей детей дошкольного возраста средствами игровых технологий»;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«Методическое сопровождение профессионального развития воспитателя по обучению детей с ТЯ в условиях реализации ФГОС ДО» (в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16 ч по сопровождению детей с ОВЗ и РАС)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4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для педагогов ДОУ МО № 5 «Игровые технологии как средство формирования основ безопасного поведения на дороге у детей дошкольного возраста»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4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семинар-практикум «Совместные проекты ДОУ и школы для успешной адаптации будущих первоклассников»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4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итоговых открытых занятий (обмен педагогическим опытом, демонстрация родителям современных методов обучения и достижений детей)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4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для педагогов «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ПРОгимнастика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2.0: подзарядка для всех» (от профкома)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Профком,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E96F8A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детьми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5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неделя</w:t>
            </w:r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«Профессии вокруг нас»</w:t>
            </w:r>
            <w:r w:rsidR="0099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bookmarkStart w:id="0" w:name="_GoBack"/>
            <w:bookmarkEnd w:id="0"/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педсовета № 4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экскурсии по детскому саду (бухгалтерия,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медблок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кухня, прачечная)</w:t>
            </w:r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х младших групп, средних групп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экскурсии в пожарную часть и аптеку</w:t>
            </w:r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подготовительных групп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5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видеороликов «Кем ты хочешь стать, когда вырастешь?» </w:t>
            </w:r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старших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№ 4, 9, 10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5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Театральное представление для родителей группы № 7 «</w:t>
            </w:r>
            <w:proofErr w:type="spellStart"/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ктәпи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сәяхәте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 № 7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5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детском театральном фестивале «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коллективы театр фестивале»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5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#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БергэлэпТукайныукыйбыз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(«Читаем стихи Тукая»)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5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ко Дню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«Приключение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весеннем лесу»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5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141F93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п</w:t>
            </w:r>
            <w:r w:rsidR="00E96F8A"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раздник «Карга </w:t>
            </w:r>
            <w:proofErr w:type="spellStart"/>
            <w:r w:rsidR="00E96F8A"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боткасы</w:t>
            </w:r>
            <w:proofErr w:type="spellEnd"/>
            <w:r w:rsidR="00E96F8A"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5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«Посади подсолнух» (символ ДОУ)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313BC0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3BC0" w:rsidRPr="00E96F8A" w:rsidRDefault="00313BC0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6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Детско-родительский проект – выставка рисунков по произведениям Г. Тукая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6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вечер «В гостях у страны детства», посвящённый 140-летию со дня рождения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Тукая, с приглашением мам-писательниц наших воспитанников (Нуриева Г.,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Резеда Г.)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6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«Спаси дерево – сдай макулатуру»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6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#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ЯДержуРебенкаЗаРукуБезопасноАТы</w:t>
            </w:r>
            <w:proofErr w:type="spellEnd"/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дети</w:t>
            </w:r>
          </w:p>
        </w:tc>
      </w:tr>
      <w:tr w:rsidR="00313BC0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3BC0" w:rsidRPr="00E96F8A" w:rsidRDefault="00313BC0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313BC0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3BC0" w:rsidRPr="00E96F8A" w:rsidRDefault="00313BC0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1D3AB2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фотозоны «Год дошкольного образования в Подсолнушке»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 педагогов</w:t>
            </w:r>
          </w:p>
        </w:tc>
      </w:tr>
      <w:tr w:rsidR="00313BC0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3BC0" w:rsidRPr="00E96F8A" w:rsidRDefault="00313BC0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7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Зелёный педсовет № 5 (итоги года, организация летней работы)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воспитатель,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7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Краткосрочная стажировка «Особенности организации образовательной деятельности по обучению двум государственным языкам детей дошкольного возраста» (в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16 ч по сопровождению детей с ОВЗ и РАС)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7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межрегиональный фестиваль профессионального мастерства педагогов дошкольных образовательных организаций «Орбита профессионалов»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педагог-психолог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1D3AB2" w:rsidRDefault="00E96F8A" w:rsidP="001D3AB2">
            <w:pPr>
              <w:pStyle w:val="a6"/>
              <w:numPr>
                <w:ilvl w:val="0"/>
                <w:numId w:val="7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</w:t>
            </w:r>
            <w:r w:rsidR="00313BC0"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7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Майском совещании в рамках </w:t>
            </w:r>
            <w:r w:rsidR="00313BC0"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Августовской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Конференции работников дошкольного образования Республики Татарстан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  <w:r w:rsidR="00313BC0"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 по обучению детей родному языку, педагог-психолог, воспитатель</w:t>
            </w:r>
          </w:p>
        </w:tc>
      </w:tr>
      <w:tr w:rsidR="00313BC0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3BC0" w:rsidRPr="00E96F8A" w:rsidRDefault="00313BC0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4920E0" w:rsidRDefault="00E96F8A" w:rsidP="004920E0">
            <w:pPr>
              <w:pStyle w:val="a6"/>
              <w:numPr>
                <w:ilvl w:val="0"/>
                <w:numId w:val="8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3BC0" w:rsidRPr="00414EFC" w:rsidRDefault="00313BC0" w:rsidP="00313BC0">
            <w:pPr>
              <w:pStyle w:val="3"/>
              <w:shd w:val="clear" w:color="auto" w:fill="FFFFFF"/>
              <w:spacing w:before="480" w:beforeAutospacing="0" w:after="240" w:afterAutospacing="0" w:line="450" w:lineRule="atLeast"/>
              <w:rPr>
                <w:b w:val="0"/>
                <w:color w:val="0F1115"/>
                <w:sz w:val="24"/>
                <w:szCs w:val="24"/>
              </w:rPr>
            </w:pPr>
            <w:r w:rsidRPr="00414EFC">
              <w:rPr>
                <w:b w:val="0"/>
                <w:color w:val="0F1115"/>
                <w:sz w:val="24"/>
                <w:szCs w:val="24"/>
              </w:rPr>
              <w:t>Военно-патриотический проект «Победный май»</w:t>
            </w:r>
          </w:p>
          <w:p w:rsidR="00313BC0" w:rsidRPr="00414EFC" w:rsidRDefault="00313BC0" w:rsidP="00313BC0">
            <w:pPr>
              <w:pStyle w:val="ds-markdown-paragraph"/>
              <w:numPr>
                <w:ilvl w:val="0"/>
                <w:numId w:val="3"/>
              </w:numPr>
              <w:shd w:val="clear" w:color="auto" w:fill="FFFFFF"/>
              <w:spacing w:after="120" w:afterAutospacing="0"/>
              <w:ind w:left="0"/>
              <w:rPr>
                <w:color w:val="0F1115"/>
              </w:rPr>
            </w:pPr>
            <w:r w:rsidRPr="00414EFC">
              <w:rPr>
                <w:rStyle w:val="a3"/>
                <w:b w:val="0"/>
                <w:color w:val="0F1115"/>
              </w:rPr>
              <w:t>Военно-патриотический проект «Победный май»:</w:t>
            </w:r>
          </w:p>
          <w:p w:rsidR="00313BC0" w:rsidRPr="00414EFC" w:rsidRDefault="00313BC0" w:rsidP="00313BC0">
            <w:pPr>
              <w:pStyle w:val="ds-markdown-paragraph"/>
              <w:numPr>
                <w:ilvl w:val="1"/>
                <w:numId w:val="3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414EFC">
              <w:rPr>
                <w:color w:val="0F1115"/>
              </w:rPr>
              <w:t>музыкально-поэтическая гостиная «Песни нашей Победы»;</w:t>
            </w:r>
          </w:p>
          <w:p w:rsidR="00313BC0" w:rsidRPr="00414EFC" w:rsidRDefault="00313BC0" w:rsidP="00313BC0">
            <w:pPr>
              <w:pStyle w:val="ds-markdown-paragraph"/>
              <w:numPr>
                <w:ilvl w:val="1"/>
                <w:numId w:val="3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proofErr w:type="spellStart"/>
            <w:r w:rsidRPr="00414EFC">
              <w:rPr>
                <w:color w:val="0F1115"/>
              </w:rPr>
              <w:lastRenderedPageBreak/>
              <w:t>флешмоб</w:t>
            </w:r>
            <w:proofErr w:type="spellEnd"/>
            <w:r w:rsidRPr="00414EFC">
              <w:rPr>
                <w:color w:val="0F1115"/>
              </w:rPr>
              <w:t>;</w:t>
            </w:r>
          </w:p>
          <w:p w:rsidR="00313BC0" w:rsidRPr="00414EFC" w:rsidRDefault="00313BC0" w:rsidP="00313BC0">
            <w:pPr>
              <w:pStyle w:val="ds-markdown-paragraph"/>
              <w:numPr>
                <w:ilvl w:val="1"/>
                <w:numId w:val="3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414EFC">
              <w:rPr>
                <w:color w:val="0F1115"/>
              </w:rPr>
              <w:t>исполнение военных песен.</w:t>
            </w:r>
          </w:p>
          <w:p w:rsidR="00313BC0" w:rsidRPr="00414EFC" w:rsidRDefault="00313BC0" w:rsidP="00313BC0">
            <w:pPr>
              <w:pStyle w:val="ds-markdown-paragraph"/>
              <w:numPr>
                <w:ilvl w:val="0"/>
                <w:numId w:val="3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414EFC">
              <w:rPr>
                <w:rStyle w:val="a3"/>
                <w:b w:val="0"/>
                <w:color w:val="0F1115"/>
              </w:rPr>
              <w:t>Акция «Стена памяти»</w:t>
            </w:r>
          </w:p>
          <w:p w:rsidR="00313BC0" w:rsidRPr="00414EFC" w:rsidRDefault="00313BC0" w:rsidP="00313BC0">
            <w:pPr>
              <w:pStyle w:val="ds-markdown-paragraph"/>
              <w:numPr>
                <w:ilvl w:val="0"/>
                <w:numId w:val="3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414EFC">
              <w:rPr>
                <w:rStyle w:val="a3"/>
                <w:b w:val="0"/>
                <w:color w:val="0F1115"/>
              </w:rPr>
              <w:t>Акция «Окна Победы»</w:t>
            </w:r>
          </w:p>
          <w:p w:rsidR="00313BC0" w:rsidRPr="00414EFC" w:rsidRDefault="00313BC0" w:rsidP="00313BC0">
            <w:pPr>
              <w:pStyle w:val="ds-markdown-paragraph"/>
              <w:numPr>
                <w:ilvl w:val="0"/>
                <w:numId w:val="3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414EFC">
              <w:rPr>
                <w:rStyle w:val="a3"/>
                <w:b w:val="0"/>
                <w:color w:val="0F1115"/>
              </w:rPr>
              <w:t>Акция «Георгиевская лента»</w:t>
            </w:r>
          </w:p>
          <w:p w:rsidR="00313BC0" w:rsidRPr="00414EFC" w:rsidRDefault="00313BC0" w:rsidP="00313BC0">
            <w:pPr>
              <w:pStyle w:val="ds-markdown-paragraph"/>
              <w:numPr>
                <w:ilvl w:val="0"/>
                <w:numId w:val="3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414EFC">
              <w:rPr>
                <w:rStyle w:val="a3"/>
                <w:b w:val="0"/>
                <w:color w:val="0F1115"/>
              </w:rPr>
              <w:t>Акция «Письмо из 40-х»</w:t>
            </w:r>
          </w:p>
          <w:p w:rsidR="00313BC0" w:rsidRPr="00414EFC" w:rsidRDefault="00313BC0" w:rsidP="00313BC0">
            <w:pPr>
              <w:pStyle w:val="ds-markdown-paragraph"/>
              <w:numPr>
                <w:ilvl w:val="0"/>
                <w:numId w:val="3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414EFC">
              <w:rPr>
                <w:rStyle w:val="a3"/>
                <w:b w:val="0"/>
                <w:color w:val="0F1115"/>
              </w:rPr>
              <w:t>Акция «Бессмертный полк»</w:t>
            </w:r>
          </w:p>
          <w:p w:rsidR="00313BC0" w:rsidRDefault="00313BC0" w:rsidP="00313BC0">
            <w:pPr>
              <w:pStyle w:val="ds-markdown-paragraph"/>
              <w:numPr>
                <w:ilvl w:val="0"/>
                <w:numId w:val="3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414EFC">
              <w:rPr>
                <w:rStyle w:val="a3"/>
                <w:b w:val="0"/>
                <w:color w:val="0F1115"/>
              </w:rPr>
              <w:t>Акция «Лента памяти»</w:t>
            </w:r>
            <w:r w:rsidRPr="00414EFC">
              <w:rPr>
                <w:color w:val="0F1115"/>
              </w:rPr>
              <w:t> (оформление коридора рисунками детей с изображением георгиевских лент)</w:t>
            </w:r>
          </w:p>
          <w:p w:rsidR="00141F93" w:rsidRPr="00414EFC" w:rsidRDefault="00141F93" w:rsidP="00313BC0">
            <w:pPr>
              <w:pStyle w:val="ds-markdown-paragraph"/>
              <w:numPr>
                <w:ilvl w:val="0"/>
                <w:numId w:val="3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>
              <w:rPr>
                <w:color w:val="0F1115"/>
              </w:rPr>
              <w:t>«Солдатская каша»</w:t>
            </w:r>
          </w:p>
          <w:p w:rsidR="00313BC0" w:rsidRPr="00E96F8A" w:rsidRDefault="00313BC0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 старших групп</w:t>
            </w:r>
          </w:p>
        </w:tc>
      </w:tr>
      <w:tr w:rsidR="00E96F8A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4920E0" w:rsidRDefault="00E96F8A" w:rsidP="004920E0">
            <w:pPr>
              <w:pStyle w:val="a6"/>
              <w:numPr>
                <w:ilvl w:val="0"/>
                <w:numId w:val="8"/>
              </w:num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B94B7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«Дошколёнок-чемпион!» (внутри</w:t>
            </w:r>
            <w:r w:rsidR="00B94B71"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</w:t>
            </w:r>
            <w:r w:rsidR="00B94B71"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1F93" w:rsidRPr="00141F93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41F93">
              <w:rPr>
                <w:rStyle w:val="a3"/>
                <w:rFonts w:ascii="Times New Roman" w:hAnsi="Times New Roman" w:cs="Times New Roman"/>
                <w:b w:val="0"/>
                <w:color w:val="0F1115"/>
                <w:shd w:val="clear" w:color="auto" w:fill="FFFFFF"/>
              </w:rPr>
              <w:t>Челлендж</w:t>
            </w:r>
            <w:proofErr w:type="spellEnd"/>
            <w:r w:rsidRPr="00141F93">
              <w:rPr>
                <w:rStyle w:val="a3"/>
                <w:rFonts w:ascii="Times New Roman" w:hAnsi="Times New Roman" w:cs="Times New Roman"/>
                <w:b w:val="0"/>
                <w:color w:val="0F1115"/>
                <w:shd w:val="clear" w:color="auto" w:fill="FFFFFF"/>
              </w:rPr>
              <w:t xml:space="preserve"> «Мои Челны-400: Любимая локация»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Выпускные вечера</w:t>
            </w:r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подготовительных групп № 1,2, 6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«Алиса в стране чудес»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всеобуч «Год дошкольного образования: возможности для семьи и ребёнка»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для родителей «Игры, которые развивают: делаем вместе с детьми»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воспитатели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ко Дню Победы: «Стена памяти», «Окна Победы», «Георгиевская лента»,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«Письмо из 40-х», «Бессмертный полк»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Июнь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по организации летнего отдыха детей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образовательный марафон «Детство, движение, лето» (исследовательские проекты на свежем воздухе)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инструктор по физической культуре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игры без правил (свободная игровая деятельность на участках)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«Безопасное лето: ПДД, вода, солнце, здоровье»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медицинская сестра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 развивающей предметно-пространственной среды (РППС) с участием педагогов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летний участок» среди групп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детьми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Ежедневные подвижные и творческие игры на участках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«Когда папа и мама были маленькие, они ходили в детский сад»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групповых помещений к новому учебному году с учётом требований ФОП ДО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педагоги, помощники воспитателей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Установочный педагогический совет «Итоги Года дошкольного образования: предварительные результаты и планы»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августовской педагогической конференции (секция дошкольного образования)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педагоги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буклетов и памяток для родителей «Воспитываем детей вместе»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старший воспитатель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всероссийского приёма родителей по вопросам дошкольного образования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программы «Орлята-дошколята» (стартовые мероприятия)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группах с участием узких специалистов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воспитатели, педагог-психолог, логопед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знаний –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«Путешествие в страну дошкольных открытий»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линейка в гимназии № 29 «1 сентября –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көне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(дети подготовительных групп)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подготовительных групп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героем – Ганиев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Равилевич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Чын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герой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очрашу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воспитатели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групп, дети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музыкальные мероприятия «</w:t>
            </w:r>
            <w:proofErr w:type="spellStart"/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Сомбелэ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мероприятие, посвящённое Дню работника дошкольного образования (27 сентября)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профком, музыкальный руководитель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 педагогического труда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Фотогалерея «Наши педагоги: сердце детского сада» (на сайте и в холле ДОУ)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сайт, творческая группа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Онлайн-акция «Мой воспитатель – самый лучший» (социальные сети ДОУ)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C07EC8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07EC8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07EC8" w:rsidRPr="001D3AB2" w:rsidRDefault="001D3AB2" w:rsidP="001D3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AB2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Оформление Доски почета ДОУ «Золотой фонд детского сада» по итогам прошедшего учебного года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07EC8" w:rsidRPr="00E96F8A" w:rsidRDefault="001D3AB2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07EC8" w:rsidRPr="00E96F8A" w:rsidRDefault="001D3AB2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для педагогов «Кто он – современный воспитатель?»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муниципальных и республиканских конкурсах профессионального мастерства (в рамках Года дошкольного образования)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Педагоги-участники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творческий фестиваль «</w:t>
            </w:r>
            <w:proofErr w:type="spellStart"/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Банкаларда</w:t>
            </w:r>
            <w:proofErr w:type="spellEnd"/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Алтын коз» (поделки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414EFC" w:rsidRDefault="00141F93" w:rsidP="00141F93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color w:val="0F1115"/>
                <w:sz w:val="24"/>
                <w:szCs w:val="24"/>
              </w:rPr>
            </w:pPr>
            <w:r w:rsidRPr="00414EFC">
              <w:rPr>
                <w:b w:val="0"/>
                <w:color w:val="0F1115"/>
                <w:sz w:val="24"/>
                <w:szCs w:val="24"/>
              </w:rPr>
              <w:t xml:space="preserve">Недельный </w:t>
            </w:r>
            <w:proofErr w:type="spellStart"/>
            <w:r w:rsidRPr="00414EFC">
              <w:rPr>
                <w:b w:val="0"/>
                <w:color w:val="0F1115"/>
                <w:sz w:val="24"/>
                <w:szCs w:val="24"/>
              </w:rPr>
              <w:t>челлендж</w:t>
            </w:r>
            <w:proofErr w:type="spellEnd"/>
            <w:r w:rsidRPr="00414EFC">
              <w:rPr>
                <w:b w:val="0"/>
                <w:color w:val="0F1115"/>
                <w:sz w:val="24"/>
                <w:szCs w:val="24"/>
              </w:rPr>
              <w:t xml:space="preserve"> «Папина неделя», приуроченный ко Дню отца</w:t>
            </w:r>
          </w:p>
          <w:p w:rsidR="00141F93" w:rsidRPr="00414EFC" w:rsidRDefault="00141F93" w:rsidP="00141F93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414EF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Понедельник-Спортивный день</w:t>
            </w:r>
          </w:p>
          <w:p w:rsidR="00141F93" w:rsidRPr="00414EFC" w:rsidRDefault="00141F93" w:rsidP="00141F93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414EF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Вторник-Кулинарный день</w:t>
            </w:r>
          </w:p>
          <w:p w:rsidR="00141F93" w:rsidRPr="00414EFC" w:rsidRDefault="00141F93" w:rsidP="00141F93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414EF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Среда-Технический день</w:t>
            </w:r>
          </w:p>
          <w:p w:rsidR="00141F93" w:rsidRPr="00414EFC" w:rsidRDefault="00141F93" w:rsidP="00141F93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414EF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Четверг-Творческий день</w:t>
            </w:r>
          </w:p>
          <w:p w:rsidR="00141F93" w:rsidRPr="00414EFC" w:rsidRDefault="00141F93" w:rsidP="00141F93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414EF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Пятница-Литературный день</w:t>
            </w:r>
          </w:p>
          <w:p w:rsidR="00141F93" w:rsidRPr="00414EFC" w:rsidRDefault="00141F93" w:rsidP="00141F93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 -</w:t>
            </w:r>
            <w:r w:rsidRPr="00414EF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День хобби</w:t>
            </w:r>
          </w:p>
          <w:p w:rsidR="00141F93" w:rsidRPr="00E96F8A" w:rsidRDefault="00141F93" w:rsidP="0014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Воскресенье -Итоговый день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дети, отцы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1F93" w:rsidRPr="00E96F8A" w:rsidRDefault="00141F93" w:rsidP="0014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«Добрые игры» (по федеральной рекомендации)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1F93" w:rsidRPr="00E96F8A" w:rsidRDefault="00141F93" w:rsidP="0014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сентября 2026 г.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1F93" w:rsidRPr="00E96F8A" w:rsidRDefault="00141F93" w:rsidP="0014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групп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гостиная «Педагогическое просвещение: как говорить с ребёнком о важном»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логопед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«Покормите птиц зимой» (изготовление кормушек вместе с родителями)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психологии в ДОУ: тренинги, релаксационные паузы, игры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«Наставничество – основа профессионального развития педагогов ДОУ»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педагоги-наставники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олимпиада на татарском языке для детей дошкольного возраста 6–7 лет (подготовка детей педагогами)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подготовительных групп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беседы с детьми «Профессия – воспитатель»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городской олимпиаде на татарском языке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подготовительных групп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ко Дню матери – стенгазеты по темам: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подготовительные группы– «Наши мамы на работе»;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старшие группы  – «Мамины увлечения»;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средние группы– «Мамины секреты вкусной кухни»;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— </w:t>
            </w:r>
            <w:r w:rsidRPr="00414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младшие 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группы– «Наши мамы могут всё!»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и выставка рисунков ко Дню матери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 родителями «Семейный фотоальбом: родители – главные наставники в жизни ребёнка»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4920E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Фотоотчёт</w:t>
            </w:r>
            <w:r w:rsidR="00141F93"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Года дошкольного образования в ДОУ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</w:t>
            </w:r>
            <w:r w:rsidR="00141F93"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педагогический совет «Итоги Года дошкольного образования в МБДОУ № 82: достижения, проблемы, перспективы»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закрытие Года дошкольного образования –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общесадовский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 «Мастерская успеха»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музыкальный руководитель, воспитатели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детско-родительских работ «Новогодний фонарик»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141F93" w:rsidRPr="00414EFC" w:rsidTr="00C07EC8">
        <w:tc>
          <w:tcPr>
            <w:tcW w:w="9345" w:type="dxa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41F93" w:rsidRPr="00414EFC" w:rsidTr="00E96F8A">
        <w:tc>
          <w:tcPr>
            <w:tcW w:w="11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4920E0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7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активных педагогов, родителей и воспитанников по итогам года</w:t>
            </w:r>
          </w:p>
        </w:tc>
        <w:tc>
          <w:tcPr>
            <w:tcW w:w="1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41F93" w:rsidRPr="00E96F8A" w:rsidRDefault="00141F93" w:rsidP="00141F9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профком</w:t>
            </w:r>
          </w:p>
        </w:tc>
      </w:tr>
    </w:tbl>
    <w:p w:rsidR="00E96F8A" w:rsidRPr="00E96F8A" w:rsidRDefault="00E96F8A" w:rsidP="00E96F8A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E96F8A" w:rsidRPr="00E96F8A" w:rsidRDefault="00E96F8A" w:rsidP="00E96F8A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96F8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МЕРОПРИЯТИЯ НА ВЕСЬ ПЕРИОД (АПРЕЛЬ – ДЕКАБРЬ)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4389"/>
        <w:gridCol w:w="2293"/>
        <w:gridCol w:w="2300"/>
      </w:tblGrid>
      <w:tr w:rsidR="00C45C02" w:rsidRPr="00E96F8A" w:rsidTr="00414EF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C45C02" w:rsidRPr="00E96F8A" w:rsidTr="00414E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C45C02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всех событий Года дошкольного образования на сайте ДОУ и в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(ВК</w:t>
            </w:r>
            <w:r w:rsidR="00C4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45C0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</w:t>
            </w:r>
            <w:r w:rsidR="00C45C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="00C4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официальном сайте </w:t>
            </w:r>
            <w:r w:rsidR="00C45C02" w:rsidRPr="00C4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5C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r w:rsidR="00C45C02" w:rsidRPr="00C4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45C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r w:rsidR="00C45C02" w:rsidRPr="00C4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45C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апреля – декабря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  <w:tr w:rsidR="00C45C02" w:rsidRPr="00E96F8A" w:rsidTr="00414E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C45C02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 конкурсах в рамках Года дошкольного образования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УО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45C02" w:rsidRPr="00E96F8A" w:rsidTr="00414EF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C45C02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«Добрые игры» (по федеральной рекомендации)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сентября 2026 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96F8A" w:rsidRPr="00E96F8A" w:rsidRDefault="00E96F8A" w:rsidP="00E96F8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групп</w:t>
            </w:r>
          </w:p>
        </w:tc>
      </w:tr>
    </w:tbl>
    <w:p w:rsidR="00300A1E" w:rsidRPr="00414EFC" w:rsidRDefault="00300A1E">
      <w:pPr>
        <w:rPr>
          <w:rFonts w:ascii="Times New Roman" w:hAnsi="Times New Roman" w:cs="Times New Roman"/>
          <w:sz w:val="24"/>
          <w:szCs w:val="24"/>
        </w:rPr>
      </w:pPr>
    </w:p>
    <w:sectPr w:rsidR="00300A1E" w:rsidRPr="00414EFC" w:rsidSect="00E96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17D"/>
    <w:multiLevelType w:val="hybridMultilevel"/>
    <w:tmpl w:val="E092FF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9363D"/>
    <w:multiLevelType w:val="multilevel"/>
    <w:tmpl w:val="13064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15463"/>
    <w:multiLevelType w:val="multilevel"/>
    <w:tmpl w:val="2FCA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47905"/>
    <w:multiLevelType w:val="hybridMultilevel"/>
    <w:tmpl w:val="2F0640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C73115"/>
    <w:multiLevelType w:val="multilevel"/>
    <w:tmpl w:val="40849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F129A"/>
    <w:multiLevelType w:val="hybridMultilevel"/>
    <w:tmpl w:val="38662F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1D6C28"/>
    <w:multiLevelType w:val="hybridMultilevel"/>
    <w:tmpl w:val="E6525C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064B03"/>
    <w:multiLevelType w:val="hybridMultilevel"/>
    <w:tmpl w:val="E6525C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855"/>
    <w:rsid w:val="00141F93"/>
    <w:rsid w:val="001D3AB2"/>
    <w:rsid w:val="00300A1E"/>
    <w:rsid w:val="00313BC0"/>
    <w:rsid w:val="00376855"/>
    <w:rsid w:val="003C09A4"/>
    <w:rsid w:val="00414EFC"/>
    <w:rsid w:val="004920E0"/>
    <w:rsid w:val="009952D8"/>
    <w:rsid w:val="00B94B71"/>
    <w:rsid w:val="00C07EC8"/>
    <w:rsid w:val="00C45C02"/>
    <w:rsid w:val="00E96F8A"/>
    <w:rsid w:val="00F5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4C0C"/>
  <w15:docId w15:val="{79B1C75C-7CBA-4269-870F-7AB854AF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6F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6F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6F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6F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9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6F8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EC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D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7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15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и Эльвира</dc:creator>
  <cp:keywords/>
  <dc:description/>
  <cp:lastModifiedBy>Рустам и Эльвира</cp:lastModifiedBy>
  <cp:revision>7</cp:revision>
  <dcterms:created xsi:type="dcterms:W3CDTF">2026-02-15T04:26:00Z</dcterms:created>
  <dcterms:modified xsi:type="dcterms:W3CDTF">2026-05-13T21:58:00Z</dcterms:modified>
</cp:coreProperties>
</file>